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8E" w:rsidRPr="00A2624A" w:rsidRDefault="0081318E" w:rsidP="00C416E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Слайд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Доброе утро!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Международный день памятников и выдающихся мест отмечается ежегодно 18 апреля во многих странах мира, например, в России, Украине, Белоруссии и.т.д.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Этот праздник имеет и другие названия: день всемирного наследия; междун</w:t>
      </w:r>
      <w:r>
        <w:rPr>
          <w:rFonts w:ascii="Times New Roman" w:hAnsi="Times New Roman" w:cs="Times New Roman"/>
          <w:sz w:val="28"/>
          <w:szCs w:val="28"/>
        </w:rPr>
        <w:t>ародный день памятников истории</w:t>
      </w:r>
      <w:r w:rsidRPr="00A262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24A">
        <w:rPr>
          <w:rFonts w:ascii="Times New Roman" w:hAnsi="Times New Roman" w:cs="Times New Roman"/>
          <w:sz w:val="28"/>
          <w:szCs w:val="28"/>
        </w:rPr>
        <w:t>культуры и выдающихся мест; международный день охраны памятников и исторических мест.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Памятники и достопримечательные места относятся к истории той местности, где они построены. Чтобы узнать подробности минувших событий и озаботиться сохранностью исторического  наследия, учреждён праздник. Традиции этого праздника: день открытых дверей в зданиях-памятках архитектуры; экскурсии по памятным местам; трансляция тематических программ.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C416E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24A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81318E" w:rsidRPr="00A2624A" w:rsidRDefault="0081318E" w:rsidP="00C41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Учредитель праздника- международный совет по вопросам памятников и достопримечательных мест. Его цель –решение вопросов по сохранению, восстановлению и охраны культурно – исторических достопримечательностей. Сеть представительских организаций расположено в 40 странах мира. 1982 году  международный совет по вопросам памятников и достопримечательных мест предложил учредить  специальный праздник, который бы дал возможность людям расширить знания о разнообразии всемирного наследия. Ведь если не приложить усилий для защиты и сохранения, оно исчезнет. Через год ЮНЕСКО одобрило создание праздника. В первые его отметили в 1984 году.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Каждый год  международный совет по вопросам памятников и достопримечательных мест предлагает тему для проведения торжества. В праздничных мероприятиях участвуют страны, где открыты комитеты , мировые корпорации и государственные организации, которые желают приобщиться к сохранению исторических мест и памятников планеты. Проводиться день открытых дверей в зданиях, которые являются архитектурным достоянием. В экскурсии по памятным местам обязательно включают отреставрированные памятники и те, которые остро нуждаются в скорейшем восстановление. По радио и телевидению звучат посвящённые дате программы, в прессе публикуют тематические статьи.</w:t>
      </w:r>
    </w:p>
    <w:p w:rsidR="0081318E" w:rsidRPr="00A2624A" w:rsidRDefault="0081318E" w:rsidP="00CC5F6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318E" w:rsidRPr="00A2624A" w:rsidRDefault="0081318E" w:rsidP="00C416E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24A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81318E" w:rsidRPr="00A2624A" w:rsidRDefault="0081318E" w:rsidP="00C41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Памятник Петру I в Москве носит официальное название «Памятник в ознаменование 300−летия российского флота». Автором монумента стал Зураб Церетели. Грандиозная скульптурная композиция была установлена на искусственном острове на стрелке, в месте слияния Москвы-реки и Обводного канала, недалеко от знаменитой кондитерской фабрики Красный Октябрь. Открытие памятника приурочили к празднованию 850−летия Москвы. Общая высота монумента равняется 98 метрам, это самый высокий памятник в России, и один из самых высоких во всем мире.</w:t>
      </w:r>
    </w:p>
    <w:p w:rsidR="0081318E" w:rsidRPr="00A2624A" w:rsidRDefault="0081318E" w:rsidP="00C41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C416E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24A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Скульптура «Родина-мать зовёт» в Волгограде является композиционным центром памятника-ансамбля «Героям Сталинградской битвы», расположенного на Мамаевом кургане. Эта статуя – одна из самых высоких в мире, занимающая 11−е место в книге рекордов Гиннесса. Ночью монумент освещается прожекторами. Общая высота памятника — 85—87 метров.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C416E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24A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Памятник «Тысячелетие России» — монумент, воздвигнутый в Великом Новгороде в 1862 году в честь тысячелетнего юбилея основания государства Российского. Памятник напоминает колокол. Его верхняя часть представляет собой шар, символизирующий державу — эмблему царской власти. Общая высота памятника — 15 метров.</w:t>
      </w:r>
    </w:p>
    <w:p w:rsidR="0081318E" w:rsidRPr="00A2624A" w:rsidRDefault="0081318E" w:rsidP="00CC5F6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C416E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24A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Памятник затопленным кораблям  является самым знаменитым воинским памятником Севастополя, был изображен на советском гербе города и считается одним из главных городских символов. Памятник находится в Севастопольской бухте, у набережной Приморского бульвара. Величественный и гордый памятник затопленным кораблям  — один из любимейших жителями и гостями города. Он является символом и визитной карточкой Севастополя. Высота — 16.7 метров.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318E" w:rsidRPr="00A2624A" w:rsidRDefault="0081318E" w:rsidP="00C416E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24A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Медный всадник — памятник Петру I на Сенатской площади в Санкт-Петербурге. Открытие памятника состоялось в августе 1782 года. Является самым первым памятником в Санкт-Петербурге. Позднее получил своё название благодаря знаменитой одноимённой поэме А. С. Пушкина, хотя на самом деле изготовлен из бронзы.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C416E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24A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Скульптурная композиция «Мамонты» появилась в Ханты-Мансийске в 2007 году. Создание данного памятника было приурочено к 425−летию столицы Ханты-Мансийского автономного округа. Скульпутура находится на территории знаменитого Археопарка. Скульптурная композиция состоит из 11 бронзовых памятников. Общий вес этих памятников превышает отметку в 70 тонн. Все памятники установлены в натуральную величину. Высота самого высокого мамонта превышает 8 метров, а самый маленький мамонт в высоту составляет всего лишь 3 метра.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C416E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24A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Мемориал «Защитникам Советского Заполярья в годы Великой Отечественной войны» («Алёша») — мемориальный комплекс в Ленинском округе города Мурманска. Основной в мемориале является фигура солдата в плащ-палатке, с автоматом за плечом. Высота постамента памятника — 7 метров. Высота же самого монумента 35,5 метров, вес полой внутри скульптуры более 5 тысяч тонн. Статуя «Алёши» уступает по высоте в России лишь волгоградской статуе «Родина-мать». Памятник относится к одним из высочайших памятников России.</w:t>
      </w:r>
    </w:p>
    <w:p w:rsidR="0081318E" w:rsidRPr="00CC5F6F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10, 11 12) </w:t>
      </w:r>
      <w:r w:rsidRPr="00A2624A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A2624A">
        <w:rPr>
          <w:rFonts w:ascii="Times New Roman" w:hAnsi="Times New Roman" w:cs="Times New Roman"/>
          <w:b/>
          <w:bCs/>
          <w:sz w:val="28"/>
          <w:szCs w:val="28"/>
        </w:rPr>
        <w:t>лайд</w:t>
      </w:r>
    </w:p>
    <w:p w:rsidR="0081318E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 xml:space="preserve">Что же кается нашего города, то в свои 59 лет он то же имеет не мало достопримечательностей и памятных мест.  Это палатки первостроителям, мемориал «Черный тюльпан», памятник воинам освободителям на поселке Валериановске. </w:t>
      </w:r>
    </w:p>
    <w:p w:rsidR="0081318E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624A">
        <w:rPr>
          <w:rFonts w:ascii="Times New Roman" w:hAnsi="Times New Roman" w:cs="Times New Roman"/>
          <w:b/>
          <w:bCs/>
          <w:sz w:val="28"/>
          <w:szCs w:val="28"/>
        </w:rPr>
        <w:t>13) Слайд</w:t>
      </w:r>
    </w:p>
    <w:p w:rsidR="0081318E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 xml:space="preserve">Несколько лет назад появилась еще одна достопримечательность это застава им. Ильи из Мурома,  созданная Владимиром Григорьевичем Яблоковым. Здесь проходят традиционные календарные праздники </w:t>
      </w:r>
      <w:r>
        <w:rPr>
          <w:rFonts w:ascii="Times New Roman" w:hAnsi="Times New Roman" w:cs="Times New Roman"/>
          <w:sz w:val="28"/>
          <w:szCs w:val="28"/>
        </w:rPr>
        <w:t>славянские забавы, крещенское купание, и так далее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14, 15</w:t>
      </w:r>
      <w:r w:rsidRPr="00A2624A">
        <w:rPr>
          <w:rFonts w:ascii="Times New Roman" w:hAnsi="Times New Roman" w:cs="Times New Roman"/>
          <w:b/>
          <w:bCs/>
          <w:sz w:val="28"/>
          <w:szCs w:val="28"/>
        </w:rPr>
        <w:t>) Слайд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Ни мало в нашем городе  мест где качканарцы любят проводить свой досуг это и фонтан у дворца культуры, а так же фонтаны на 8 микрорайоне, лебеди, аленький цветочек. Об истории создания одного из них мы сейчас вам и расскажем.</w:t>
      </w:r>
    </w:p>
    <w:p w:rsidR="0081318E" w:rsidRDefault="0081318E" w:rsidP="00C41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Default="0081318E" w:rsidP="00CC5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 xml:space="preserve">Автор этих двух фонтанов Качканарец Владимир Малышев  </w:t>
      </w:r>
      <w:r w:rsidRPr="00A2624A">
        <w:rPr>
          <w:rFonts w:ascii="Times New Roman" w:hAnsi="Times New Roman" w:cs="Times New Roman"/>
          <w:color w:val="000000"/>
          <w:sz w:val="28"/>
          <w:szCs w:val="28"/>
        </w:rPr>
        <w:t>изготовил их в 1996-1997 году.</w:t>
      </w:r>
      <w:r w:rsidRPr="00A2624A">
        <w:rPr>
          <w:rFonts w:ascii="Times New Roman" w:hAnsi="Times New Roman" w:cs="Times New Roman"/>
          <w:sz w:val="28"/>
          <w:szCs w:val="28"/>
        </w:rPr>
        <w:t xml:space="preserve"> Большую стаю птиц любви мастер создал из нержавеющей стали от сепараторов, отслуживших свой срок на одной из фабрик КГОКа.</w:t>
      </w:r>
    </w:p>
    <w:p w:rsidR="0081318E" w:rsidRDefault="0081318E" w:rsidP="00C41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Эскизный рисунок будущего фонтана подготовил его сын Григорий.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24A">
        <w:rPr>
          <w:rFonts w:ascii="Times New Roman" w:hAnsi="Times New Roman" w:cs="Times New Roman"/>
          <w:sz w:val="28"/>
          <w:szCs w:val="28"/>
        </w:rPr>
        <w:t>Отец в двух словах обрисовал задумку, а он быстро набросал их на компьютере. «Очень нелегко- вспоминает Владимир Малышев,- было перенести художественный образ на металл». И вновь сын помог отцу в создании выкройки-развертки для основных фигур.</w:t>
      </w:r>
    </w:p>
    <w:p w:rsidR="0081318E" w:rsidRDefault="0081318E" w:rsidP="00C41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Восемь месяцев потратил мастер на создание фонтанов. После основной работы, он вечерами «стучал» по нержавейке, оттачивая пёрышки, выразительные глаза птиц. Помогали ему неравнодушные работники бюро эстетики и дробильной фабрики комбината.</w:t>
      </w:r>
    </w:p>
    <w:p w:rsidR="0081318E" w:rsidRDefault="0081318E" w:rsidP="00C41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Владимир Малышев был  очень доволен, что люди его помнят и кому-то его работа доставляет радость. Ведь самая лучшая память о человеке – это его дела. Его чуткое большое сердце остановилось 11 апреля 2016.</w:t>
      </w:r>
      <w:bookmarkStart w:id="0" w:name="_GoBack"/>
      <w:bookmarkEnd w:id="0"/>
    </w:p>
    <w:p w:rsidR="0081318E" w:rsidRPr="00C416EB" w:rsidRDefault="0081318E" w:rsidP="00C416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16EB">
        <w:rPr>
          <w:rFonts w:ascii="Times New Roman" w:hAnsi="Times New Roman" w:cs="Times New Roman"/>
          <w:b/>
          <w:bCs/>
          <w:sz w:val="28"/>
          <w:szCs w:val="28"/>
        </w:rPr>
        <w:t>16) слайд</w:t>
      </w:r>
    </w:p>
    <w:p w:rsidR="0081318E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>Одно из самых любимых мест молодоженов «ключ» которы находится на въезде в город со стороны Нижней Туры. Стало уже традицией во время свадебных гуляний  повязывать ленты, галстуки. Пристегивают замки, символизирующие вечную любовь.</w:t>
      </w:r>
    </w:p>
    <w:p w:rsidR="0081318E" w:rsidRPr="00C416EB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16EB">
        <w:rPr>
          <w:rFonts w:ascii="Times New Roman" w:hAnsi="Times New Roman" w:cs="Times New Roman"/>
          <w:b/>
          <w:bCs/>
          <w:sz w:val="28"/>
          <w:szCs w:val="28"/>
        </w:rPr>
        <w:t>17) слайд</w:t>
      </w:r>
    </w:p>
    <w:p w:rsidR="0081318E" w:rsidRPr="00A2624A" w:rsidRDefault="0081318E" w:rsidP="00C416EB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A2624A">
        <w:rPr>
          <w:sz w:val="28"/>
          <w:szCs w:val="28"/>
        </w:rPr>
        <w:t>Спешим сообщить что  буквально вчера на площади дворца культуры открылся еще один памятник-копилк</w:t>
      </w:r>
      <w:r w:rsidRPr="00A2624A">
        <w:rPr>
          <w:color w:val="000000"/>
          <w:sz w:val="28"/>
          <w:szCs w:val="28"/>
        </w:rPr>
        <w:t xml:space="preserve">а. </w:t>
      </w:r>
      <w:r w:rsidRPr="00A2624A">
        <w:rPr>
          <w:sz w:val="28"/>
          <w:szCs w:val="28"/>
        </w:rPr>
        <w:t xml:space="preserve"> В образе собаки.</w:t>
      </w:r>
      <w:r w:rsidRPr="00A2624A">
        <w:rPr>
          <w:color w:val="FF0000"/>
          <w:sz w:val="28"/>
          <w:szCs w:val="28"/>
        </w:rPr>
        <w:t xml:space="preserve"> </w:t>
      </w:r>
      <w:r w:rsidRPr="00A2624A">
        <w:rPr>
          <w:color w:val="343434"/>
          <w:sz w:val="28"/>
          <w:szCs w:val="28"/>
        </w:rPr>
        <w:t>Инициатива создания скульптуры принадлежит 15-летнему ученику школы №3 Вячеславу Шашкину</w:t>
      </w:r>
      <w:r>
        <w:rPr>
          <w:color w:val="343434"/>
          <w:sz w:val="28"/>
          <w:szCs w:val="28"/>
        </w:rPr>
        <w:t>.</w:t>
      </w:r>
    </w:p>
    <w:p w:rsidR="0081318E" w:rsidRPr="00A2624A" w:rsidRDefault="0081318E" w:rsidP="00C416EB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A2624A">
        <w:rPr>
          <w:color w:val="343434"/>
          <w:sz w:val="28"/>
          <w:szCs w:val="28"/>
        </w:rPr>
        <w:t>Свою идею он оформил в проект и заявил для участие в грантовом конкурсе ЕВРАЗа "Город друзей - город идей". Идея получила одобрение экспертного совета и школьнику были выделены средства для ее воплощения в жизнь.</w:t>
      </w:r>
    </w:p>
    <w:p w:rsidR="0081318E" w:rsidRPr="00A2624A" w:rsidRDefault="0081318E" w:rsidP="00C416EB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A2624A">
        <w:rPr>
          <w:color w:val="343434"/>
          <w:sz w:val="28"/>
          <w:szCs w:val="28"/>
        </w:rPr>
        <w:t>Он расположился на площади у Дворца Культуры и  включает в себя ящик для сбора средств, которые затем пойдут на помощь бездомным животным.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4A">
        <w:rPr>
          <w:rFonts w:ascii="Times New Roman" w:hAnsi="Times New Roman" w:cs="Times New Roman"/>
          <w:sz w:val="28"/>
          <w:szCs w:val="28"/>
        </w:rPr>
        <w:t xml:space="preserve">Надеемся что все вы будете бережно относиться ко всем достопримечательностям и памятникам не только нашего города, но и в тех места еще придется побывать. </w:t>
      </w:r>
      <w:r>
        <w:rPr>
          <w:rFonts w:ascii="Times New Roman" w:hAnsi="Times New Roman" w:cs="Times New Roman"/>
          <w:sz w:val="28"/>
          <w:szCs w:val="28"/>
        </w:rPr>
        <w:t>Удачи!!!</w:t>
      </w:r>
    </w:p>
    <w:p w:rsidR="0081318E" w:rsidRPr="00A2624A" w:rsidRDefault="0081318E" w:rsidP="00C416E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A2624A" w:rsidRDefault="0081318E" w:rsidP="00A95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18E" w:rsidRPr="00133BDC" w:rsidRDefault="0081318E" w:rsidP="00A81F9C">
      <w:pPr>
        <w:pStyle w:val="ListParagraph"/>
        <w:spacing w:after="0" w:line="240" w:lineRule="auto"/>
        <w:ind w:left="0" w:firstLine="709"/>
        <w:jc w:val="both"/>
        <w:rPr>
          <w:sz w:val="28"/>
          <w:szCs w:val="28"/>
        </w:rPr>
      </w:pPr>
    </w:p>
    <w:sectPr w:rsidR="0081318E" w:rsidRPr="00133BDC" w:rsidSect="00966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E4803"/>
    <w:multiLevelType w:val="hybridMultilevel"/>
    <w:tmpl w:val="86BC42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448"/>
    <w:rsid w:val="000752FD"/>
    <w:rsid w:val="000874E4"/>
    <w:rsid w:val="00133BDC"/>
    <w:rsid w:val="001D4448"/>
    <w:rsid w:val="002249A0"/>
    <w:rsid w:val="002257FC"/>
    <w:rsid w:val="00252929"/>
    <w:rsid w:val="00355E88"/>
    <w:rsid w:val="003C4A0B"/>
    <w:rsid w:val="004672A7"/>
    <w:rsid w:val="004914BA"/>
    <w:rsid w:val="00745326"/>
    <w:rsid w:val="00772D6A"/>
    <w:rsid w:val="007D0557"/>
    <w:rsid w:val="0081318E"/>
    <w:rsid w:val="008B04EA"/>
    <w:rsid w:val="008F7603"/>
    <w:rsid w:val="0096608C"/>
    <w:rsid w:val="0097603C"/>
    <w:rsid w:val="00A2624A"/>
    <w:rsid w:val="00A81F9C"/>
    <w:rsid w:val="00A83A87"/>
    <w:rsid w:val="00A958A4"/>
    <w:rsid w:val="00BB34F0"/>
    <w:rsid w:val="00C416EB"/>
    <w:rsid w:val="00CB215D"/>
    <w:rsid w:val="00CC5F6F"/>
    <w:rsid w:val="00EE03EB"/>
    <w:rsid w:val="00FA0108"/>
    <w:rsid w:val="00FB4B15"/>
    <w:rsid w:val="00FB4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08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D4448"/>
    <w:pPr>
      <w:ind w:left="720"/>
    </w:pPr>
  </w:style>
  <w:style w:type="paragraph" w:styleId="NormalWeb">
    <w:name w:val="Normal (Web)"/>
    <w:basedOn w:val="Normal"/>
    <w:uiPriority w:val="99"/>
    <w:semiHidden/>
    <w:rsid w:val="00A26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4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1141</Words>
  <Characters>6508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Пользователь</dc:creator>
  <cp:keywords/>
  <dc:description/>
  <cp:lastModifiedBy>Пользователь</cp:lastModifiedBy>
  <cp:revision>2</cp:revision>
  <cp:lastPrinted>2016-06-08T07:00:00Z</cp:lastPrinted>
  <dcterms:created xsi:type="dcterms:W3CDTF">2021-10-14T10:26:00Z</dcterms:created>
  <dcterms:modified xsi:type="dcterms:W3CDTF">2021-10-14T10:26:00Z</dcterms:modified>
</cp:coreProperties>
</file>